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>
        <w:t xml:space="preserve">          </w:t>
      </w: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802C75" w:rsidRPr="007F0FBB" w:rsidRDefault="00802C75" w:rsidP="00802C75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 w:rsidR="001D15D0">
        <w:rPr>
          <w:color w:val="000000"/>
          <w:sz w:val="28"/>
          <w:szCs w:val="28"/>
        </w:rPr>
        <w:t xml:space="preserve">                «___»_______201</w:t>
      </w:r>
      <w:r w:rsidR="0055665E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802C75" w:rsidRPr="007F0FBB" w:rsidRDefault="001D15D0" w:rsidP="00802C75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</w:t>
      </w:r>
      <w:r w:rsidR="00072D12">
        <w:rPr>
          <w:color w:val="000000"/>
          <w:sz w:val="28"/>
          <w:szCs w:val="28"/>
        </w:rPr>
        <w:t>9</w:t>
      </w:r>
      <w:r w:rsidR="00802C75" w:rsidRPr="007F0FBB">
        <w:rPr>
          <w:color w:val="000000"/>
          <w:sz w:val="28"/>
          <w:szCs w:val="28"/>
        </w:rPr>
        <w:t xml:space="preserve"> г</w:t>
      </w:r>
      <w:r w:rsidR="00802C75"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</w:t>
      </w:r>
      <w:r w:rsidR="0055665E">
        <w:rPr>
          <w:color w:val="000000"/>
          <w:sz w:val="28"/>
          <w:szCs w:val="28"/>
        </w:rPr>
        <w:t>9</w:t>
      </w:r>
      <w:r w:rsidR="00802C75" w:rsidRPr="007F0FBB">
        <w:rPr>
          <w:color w:val="000000"/>
          <w:sz w:val="28"/>
          <w:szCs w:val="28"/>
        </w:rPr>
        <w:t xml:space="preserve"> г                      __________________</w:t>
      </w:r>
      <w:r w:rsidR="00802C75"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="00802C75"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</w:t>
      </w:r>
      <w:r w:rsidR="00473131">
        <w:rPr>
          <w:color w:val="000000"/>
          <w:sz w:val="28"/>
          <w:szCs w:val="28"/>
        </w:rPr>
        <w:t xml:space="preserve">                 /   </w:t>
      </w:r>
      <w:proofErr w:type="spellStart"/>
      <w:r w:rsidR="00072D12">
        <w:rPr>
          <w:color w:val="000000"/>
          <w:sz w:val="28"/>
          <w:szCs w:val="28"/>
        </w:rPr>
        <w:t>Булакина</w:t>
      </w:r>
      <w:proofErr w:type="spellEnd"/>
      <w:r w:rsidR="00072D12">
        <w:rPr>
          <w:color w:val="000000"/>
          <w:sz w:val="28"/>
          <w:szCs w:val="28"/>
        </w:rPr>
        <w:t xml:space="preserve"> Е.Б.</w:t>
      </w:r>
      <w:r w:rsidR="00473131">
        <w:rPr>
          <w:color w:val="000000"/>
          <w:sz w:val="28"/>
          <w:szCs w:val="28"/>
        </w:rPr>
        <w:t xml:space="preserve">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802C75" w:rsidRPr="007F0FBB" w:rsidRDefault="00473131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</w:t>
      </w:r>
      <w:proofErr w:type="spellStart"/>
      <w:r w:rsidR="00072D12">
        <w:rPr>
          <w:color w:val="000000"/>
          <w:sz w:val="28"/>
          <w:szCs w:val="28"/>
        </w:rPr>
        <w:t>Ипарова</w:t>
      </w:r>
      <w:proofErr w:type="spellEnd"/>
      <w:r w:rsidR="00072D12">
        <w:rPr>
          <w:color w:val="000000"/>
          <w:sz w:val="28"/>
          <w:szCs w:val="28"/>
        </w:rPr>
        <w:t xml:space="preserve"> Л.</w:t>
      </w:r>
      <w:proofErr w:type="gramStart"/>
      <w:r w:rsidR="00072D12">
        <w:rPr>
          <w:color w:val="000000"/>
          <w:sz w:val="28"/>
          <w:szCs w:val="28"/>
        </w:rPr>
        <w:t>Ш</w:t>
      </w:r>
      <w:proofErr w:type="gramEnd"/>
      <w:r>
        <w:rPr>
          <w:color w:val="000000"/>
          <w:sz w:val="28"/>
          <w:szCs w:val="28"/>
        </w:rPr>
        <w:t xml:space="preserve">   </w:t>
      </w:r>
      <w:r w:rsidR="00802C75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802C75">
        <w:rPr>
          <w:color w:val="000000"/>
          <w:sz w:val="28"/>
          <w:szCs w:val="28"/>
        </w:rPr>
        <w:t xml:space="preserve">                    /Буслаева В.И.</w:t>
      </w:r>
      <w:r w:rsidR="00802C75" w:rsidRPr="007F0FBB">
        <w:rPr>
          <w:color w:val="000000"/>
          <w:sz w:val="28"/>
          <w:szCs w:val="28"/>
        </w:rPr>
        <w:t>/</w:t>
      </w:r>
    </w:p>
    <w:p w:rsidR="00802C75" w:rsidRPr="007F0FBB" w:rsidRDefault="00802C75" w:rsidP="00802C75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802C75" w:rsidRPr="007F0FBB" w:rsidRDefault="00802C75" w:rsidP="00802C75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rPr>
          <w:color w:val="000000"/>
          <w:sz w:val="28"/>
          <w:szCs w:val="28"/>
        </w:rPr>
      </w:pPr>
    </w:p>
    <w:p w:rsidR="00802C75" w:rsidRPr="007F0FBB" w:rsidRDefault="00802C75" w:rsidP="00802C75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6848F9" w:rsidRPr="00AB554E" w:rsidRDefault="00802C75" w:rsidP="006848F9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>Рабо</w:t>
      </w:r>
      <w:r w:rsidR="006848F9">
        <w:rPr>
          <w:b/>
          <w:color w:val="000000"/>
          <w:sz w:val="32"/>
          <w:szCs w:val="32"/>
        </w:rPr>
        <w:t xml:space="preserve">чая программа  по </w:t>
      </w:r>
      <w:r w:rsidR="006848F9" w:rsidRPr="006848F9">
        <w:rPr>
          <w:b/>
          <w:sz w:val="32"/>
          <w:szCs w:val="32"/>
        </w:rPr>
        <w:t xml:space="preserve">обществознанию </w:t>
      </w:r>
      <w:r w:rsidR="00736F4E">
        <w:rPr>
          <w:b/>
          <w:sz w:val="32"/>
          <w:szCs w:val="32"/>
        </w:rPr>
        <w:t xml:space="preserve">9 класса </w:t>
      </w:r>
      <w:r w:rsidR="006848F9" w:rsidRPr="006848F9">
        <w:rPr>
          <w:b/>
          <w:sz w:val="32"/>
          <w:szCs w:val="32"/>
        </w:rPr>
        <w:t>на уровень</w:t>
      </w:r>
      <w:r w:rsidR="006848F9" w:rsidRPr="00AB554E">
        <w:rPr>
          <w:b/>
          <w:sz w:val="40"/>
          <w:szCs w:val="40"/>
        </w:rPr>
        <w:t xml:space="preserve"> </w:t>
      </w:r>
    </w:p>
    <w:p w:rsidR="006848F9" w:rsidRPr="00AB554E" w:rsidRDefault="006848F9" w:rsidP="006848F9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802C75" w:rsidRPr="007F0FBB" w:rsidRDefault="00802C75" w:rsidP="006848F9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802C75" w:rsidRPr="007F0FBB" w:rsidRDefault="00802C75" w:rsidP="00802C7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«Чистопольская кадетская школа-интернат имени Героя Советского Союза Кузьмина Сергея Евдокимовича</w:t>
      </w:r>
      <w:r w:rsidRPr="007F0FBB">
        <w:rPr>
          <w:b/>
          <w:color w:val="000000"/>
          <w:sz w:val="32"/>
          <w:szCs w:val="32"/>
        </w:rPr>
        <w:t>»</w:t>
      </w:r>
    </w:p>
    <w:p w:rsidR="00802C75" w:rsidRPr="007F0FBB" w:rsidRDefault="00802C75" w:rsidP="00802C75">
      <w:pPr>
        <w:rPr>
          <w:b/>
          <w:color w:val="000000"/>
          <w:sz w:val="28"/>
          <w:szCs w:val="28"/>
        </w:rPr>
      </w:pPr>
    </w:p>
    <w:p w:rsidR="00802C75" w:rsidRPr="00215132" w:rsidRDefault="00072D12" w:rsidP="00215132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учителя высшей </w:t>
      </w:r>
      <w:r w:rsidR="00215132" w:rsidRPr="00215132">
        <w:rPr>
          <w:b/>
          <w:color w:val="000000"/>
          <w:sz w:val="32"/>
          <w:szCs w:val="32"/>
        </w:rPr>
        <w:t>квалификационной категории</w:t>
      </w:r>
    </w:p>
    <w:p w:rsidR="00802C75" w:rsidRDefault="00802C75" w:rsidP="00802C75">
      <w:pPr>
        <w:rPr>
          <w:b/>
          <w:color w:val="000000"/>
          <w:sz w:val="28"/>
          <w:szCs w:val="28"/>
        </w:rPr>
      </w:pPr>
    </w:p>
    <w:p w:rsidR="00802C75" w:rsidRDefault="00072D12" w:rsidP="00072D1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Маркиной Елены Михайловны</w:t>
      </w:r>
    </w:p>
    <w:p w:rsidR="003C0E36" w:rsidRDefault="003C0E36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E24600" w:rsidRDefault="00E24600" w:rsidP="003C0E36">
      <w:pPr>
        <w:jc w:val="both"/>
      </w:pPr>
    </w:p>
    <w:p w:rsidR="003C0E36" w:rsidRDefault="003C0E36" w:rsidP="003C0E36">
      <w:pPr>
        <w:jc w:val="both"/>
      </w:pPr>
    </w:p>
    <w:p w:rsidR="000C3245" w:rsidRDefault="000C3245" w:rsidP="003C0E36">
      <w:pPr>
        <w:jc w:val="both"/>
      </w:pPr>
    </w:p>
    <w:p w:rsidR="003C0E36" w:rsidRDefault="00072D12" w:rsidP="00215132">
      <w:pPr>
        <w:jc w:val="center"/>
      </w:pPr>
      <w:r>
        <w:t xml:space="preserve"> </w:t>
      </w:r>
    </w:p>
    <w:p w:rsidR="00B04C5E" w:rsidRPr="00383D59" w:rsidRDefault="00B04C5E" w:rsidP="00B04C5E">
      <w:pPr>
        <w:jc w:val="both"/>
        <w:rPr>
          <w:rStyle w:val="c1"/>
          <w:rFonts w:eastAsiaTheme="majorEastAsia"/>
          <w:sz w:val="18"/>
          <w:szCs w:val="18"/>
        </w:rPr>
      </w:pPr>
      <w:r w:rsidRPr="00383D59">
        <w:rPr>
          <w:rStyle w:val="c1"/>
          <w:rFonts w:eastAsiaTheme="majorEastAsia"/>
          <w:sz w:val="18"/>
          <w:szCs w:val="18"/>
        </w:rPr>
        <w:lastRenderedPageBreak/>
        <w:t xml:space="preserve">Рабочая программа по обществознанию  </w:t>
      </w:r>
      <w:r w:rsidRPr="00383D59">
        <w:rPr>
          <w:bCs/>
          <w:sz w:val="18"/>
          <w:szCs w:val="18"/>
        </w:rPr>
        <w:t>разработана на основе</w:t>
      </w:r>
      <w:r w:rsidRPr="00383D59">
        <w:rPr>
          <w:rStyle w:val="c1"/>
          <w:rFonts w:eastAsiaTheme="majorEastAsia"/>
          <w:sz w:val="18"/>
          <w:szCs w:val="18"/>
        </w:rPr>
        <w:t>:</w:t>
      </w:r>
    </w:p>
    <w:p w:rsidR="00B04C5E" w:rsidRPr="00383D59" w:rsidRDefault="00B04C5E" w:rsidP="00B04C5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83D59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B04C5E" w:rsidRPr="00383D59" w:rsidRDefault="00B04C5E" w:rsidP="00B04C5E">
      <w:pPr>
        <w:pStyle w:val="12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83D59">
        <w:rPr>
          <w:rFonts w:ascii="Times New Roman" w:hAnsi="Times New Roman" w:cs="Times New Roman"/>
          <w:color w:val="000000"/>
          <w:sz w:val="18"/>
          <w:szCs w:val="18"/>
        </w:rPr>
        <w:t xml:space="preserve">2.Примерных программ по обществознанию. Основная школа. Сборник нормативных документов. История/ сост. </w:t>
      </w:r>
      <w:proofErr w:type="spellStart"/>
      <w:r w:rsidRPr="00383D59">
        <w:rPr>
          <w:rFonts w:ascii="Times New Roman" w:hAnsi="Times New Roman" w:cs="Times New Roman"/>
          <w:color w:val="000000"/>
          <w:sz w:val="18"/>
          <w:szCs w:val="18"/>
        </w:rPr>
        <w:t>Э.Д.Днепров</w:t>
      </w:r>
      <w:proofErr w:type="spellEnd"/>
      <w:r w:rsidRPr="00383D59">
        <w:rPr>
          <w:rFonts w:ascii="Times New Roman" w:hAnsi="Times New Roman" w:cs="Times New Roman"/>
          <w:color w:val="000000"/>
          <w:sz w:val="18"/>
          <w:szCs w:val="18"/>
        </w:rPr>
        <w:t xml:space="preserve">, А.Г. Аркадьев. </w:t>
      </w:r>
      <w:proofErr w:type="gramStart"/>
      <w:r w:rsidRPr="00383D59">
        <w:rPr>
          <w:rFonts w:ascii="Times New Roman" w:hAnsi="Times New Roman" w:cs="Times New Roman"/>
          <w:color w:val="000000"/>
          <w:sz w:val="18"/>
          <w:szCs w:val="18"/>
        </w:rPr>
        <w:t>-М</w:t>
      </w:r>
      <w:proofErr w:type="gramEnd"/>
      <w:r w:rsidRPr="00383D59">
        <w:rPr>
          <w:rFonts w:ascii="Times New Roman" w:hAnsi="Times New Roman" w:cs="Times New Roman"/>
          <w:color w:val="000000"/>
          <w:sz w:val="18"/>
          <w:szCs w:val="18"/>
        </w:rPr>
        <w:t>.: Дрофа, 2008;</w:t>
      </w:r>
    </w:p>
    <w:p w:rsidR="00B04C5E" w:rsidRPr="00383D59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83D59">
        <w:rPr>
          <w:rFonts w:ascii="Times New Roman" w:hAnsi="Times New Roman"/>
          <w:sz w:val="18"/>
          <w:szCs w:val="18"/>
        </w:rPr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B04C5E" w:rsidRPr="00383D59" w:rsidRDefault="00B04C5E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 w:rsidRPr="00383D59">
        <w:rPr>
          <w:rFonts w:ascii="Times New Roman" w:hAnsi="Times New Roman"/>
          <w:sz w:val="18"/>
          <w:szCs w:val="18"/>
        </w:rPr>
        <w:t>4.Учебный план образовательного учреждени</w:t>
      </w:r>
      <w:r w:rsidR="003866C2" w:rsidRPr="00383D59">
        <w:rPr>
          <w:rFonts w:ascii="Times New Roman" w:hAnsi="Times New Roman"/>
          <w:sz w:val="18"/>
          <w:szCs w:val="18"/>
        </w:rPr>
        <w:t>я на 2018-2019</w:t>
      </w:r>
      <w:r w:rsidRPr="00383D59">
        <w:rPr>
          <w:rFonts w:ascii="Times New Roman" w:hAnsi="Times New Roman"/>
          <w:sz w:val="18"/>
          <w:szCs w:val="18"/>
        </w:rPr>
        <w:t xml:space="preserve">  учебный год;</w:t>
      </w:r>
    </w:p>
    <w:p w:rsidR="00B04C5E" w:rsidRPr="00383D59" w:rsidRDefault="005A761B" w:rsidP="00B04C5E">
      <w:pPr>
        <w:pStyle w:val="1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5.Учебник</w:t>
      </w:r>
    </w:p>
    <w:p w:rsidR="003866C2" w:rsidRPr="0055665E" w:rsidRDefault="005A761B" w:rsidP="003866C2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866C2" w:rsidRPr="005A761B" w:rsidRDefault="0007776D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5A761B">
        <w:rPr>
          <w:sz w:val="18"/>
          <w:szCs w:val="18"/>
        </w:rPr>
        <w:t xml:space="preserve"> </w:t>
      </w:r>
      <w:r w:rsidR="005A761B" w:rsidRPr="005A761B">
        <w:rPr>
          <w:sz w:val="18"/>
          <w:szCs w:val="18"/>
        </w:rPr>
        <w:t xml:space="preserve">-- </w:t>
      </w:r>
      <w:proofErr w:type="spellStart"/>
      <w:r w:rsidR="005A761B" w:rsidRPr="005A761B">
        <w:rPr>
          <w:sz w:val="18"/>
          <w:szCs w:val="18"/>
        </w:rPr>
        <w:t>Л.Н.Боголюбов</w:t>
      </w:r>
      <w:proofErr w:type="gramStart"/>
      <w:r w:rsidR="005A761B" w:rsidRPr="005A761B">
        <w:rPr>
          <w:sz w:val="18"/>
          <w:szCs w:val="18"/>
        </w:rPr>
        <w:t>,Т</w:t>
      </w:r>
      <w:proofErr w:type="gramEnd"/>
      <w:r w:rsidR="005A761B" w:rsidRPr="005A761B">
        <w:rPr>
          <w:sz w:val="18"/>
          <w:szCs w:val="18"/>
        </w:rPr>
        <w:t>.Е</w:t>
      </w:r>
      <w:proofErr w:type="spellEnd"/>
      <w:r w:rsidR="005A761B" w:rsidRPr="005A761B">
        <w:rPr>
          <w:sz w:val="18"/>
          <w:szCs w:val="18"/>
        </w:rPr>
        <w:t xml:space="preserve"> </w:t>
      </w:r>
      <w:proofErr w:type="spellStart"/>
      <w:r w:rsidR="005A761B" w:rsidRPr="005A761B">
        <w:rPr>
          <w:sz w:val="18"/>
          <w:szCs w:val="18"/>
        </w:rPr>
        <w:t>Лискова</w:t>
      </w:r>
      <w:proofErr w:type="spellEnd"/>
      <w:r w:rsidR="005A761B" w:rsidRPr="005A761B">
        <w:rPr>
          <w:sz w:val="18"/>
          <w:szCs w:val="18"/>
        </w:rPr>
        <w:t xml:space="preserve"> Обществознание. 9  класс», М., Просвещение, 2019г.</w:t>
      </w:r>
    </w:p>
    <w:p w:rsidR="00B04C5E" w:rsidRPr="00383D59" w:rsidRDefault="00B04C5E" w:rsidP="00B04C5E">
      <w:pPr>
        <w:pStyle w:val="52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</w:p>
    <w:p w:rsidR="00B04C5E" w:rsidRPr="00383D59" w:rsidRDefault="00B04C5E" w:rsidP="00B04C5E">
      <w:pPr>
        <w:ind w:firstLine="280"/>
        <w:jc w:val="both"/>
        <w:rPr>
          <w:sz w:val="18"/>
          <w:szCs w:val="18"/>
        </w:rPr>
      </w:pPr>
      <w:r w:rsidRPr="00383D59">
        <w:rPr>
          <w:sz w:val="18"/>
          <w:szCs w:val="18"/>
        </w:rPr>
        <w:t>Ра</w:t>
      </w:r>
      <w:r w:rsidR="00BF0A71">
        <w:rPr>
          <w:sz w:val="18"/>
          <w:szCs w:val="18"/>
        </w:rPr>
        <w:t>бочая программа составлена на 34</w:t>
      </w:r>
      <w:r w:rsidRPr="00383D59">
        <w:rPr>
          <w:sz w:val="18"/>
          <w:szCs w:val="18"/>
        </w:rPr>
        <w:t xml:space="preserve"> часа, из расчёта 1 час в неделю.</w:t>
      </w:r>
    </w:p>
    <w:p w:rsidR="00B04C5E" w:rsidRPr="00383D59" w:rsidRDefault="00B04C5E" w:rsidP="00B04C5E">
      <w:pPr>
        <w:jc w:val="center"/>
        <w:rPr>
          <w:b/>
          <w:bCs/>
          <w:u w:val="single"/>
        </w:rPr>
      </w:pPr>
      <w:r w:rsidRPr="00383D59">
        <w:rPr>
          <w:b/>
          <w:bCs/>
          <w:u w:val="single"/>
        </w:rPr>
        <w:t>Требования к результатам обучения и освоения содержания курса «Обществознание».</w:t>
      </w:r>
    </w:p>
    <w:p w:rsidR="00B04C5E" w:rsidRPr="00383D59" w:rsidRDefault="00B04C5E" w:rsidP="00B04C5E">
      <w:pPr>
        <w:jc w:val="center"/>
        <w:rPr>
          <w:b/>
          <w:u w:val="single"/>
        </w:rPr>
      </w:pPr>
      <w:r w:rsidRPr="00383D59">
        <w:rPr>
          <w:b/>
          <w:u w:val="single"/>
        </w:rPr>
        <w:t xml:space="preserve">Личностные, </w:t>
      </w:r>
      <w:proofErr w:type="spellStart"/>
      <w:r w:rsidRPr="00383D59">
        <w:rPr>
          <w:b/>
          <w:u w:val="single"/>
        </w:rPr>
        <w:t>метапредметные</w:t>
      </w:r>
      <w:proofErr w:type="spellEnd"/>
      <w:r w:rsidRPr="00383D59">
        <w:rPr>
          <w:b/>
          <w:u w:val="single"/>
        </w:rPr>
        <w:t xml:space="preserve"> и предметные результаты освоения учебного предмета</w:t>
      </w:r>
    </w:p>
    <w:p w:rsidR="00B04C5E" w:rsidRPr="00383D59" w:rsidRDefault="00B04C5E" w:rsidP="00B04C5E">
      <w:pPr>
        <w:tabs>
          <w:tab w:val="left" w:pos="5434"/>
        </w:tabs>
        <w:ind w:firstLine="851"/>
        <w:jc w:val="both"/>
        <w:rPr>
          <w:sz w:val="23"/>
          <w:szCs w:val="23"/>
          <w:u w:val="single"/>
        </w:rPr>
      </w:pPr>
      <w:r w:rsidRPr="00383D59">
        <w:rPr>
          <w:b/>
          <w:sz w:val="23"/>
          <w:szCs w:val="23"/>
        </w:rPr>
        <w:t>Личностными</w:t>
      </w:r>
      <w:r w:rsidRPr="00383D59">
        <w:rPr>
          <w:sz w:val="23"/>
          <w:szCs w:val="23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 xml:space="preserve">• </w:t>
      </w:r>
      <w:proofErr w:type="spellStart"/>
      <w:r w:rsidRPr="00383D59">
        <w:rPr>
          <w:sz w:val="23"/>
          <w:szCs w:val="23"/>
        </w:rPr>
        <w:t>мотивированность</w:t>
      </w:r>
      <w:proofErr w:type="spellEnd"/>
      <w:r w:rsidRPr="00383D59">
        <w:rPr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B04C5E" w:rsidRPr="00383D59" w:rsidRDefault="00B04C5E" w:rsidP="00B04C5E">
      <w:pPr>
        <w:ind w:firstLine="851"/>
        <w:jc w:val="both"/>
        <w:rPr>
          <w:sz w:val="23"/>
          <w:szCs w:val="23"/>
        </w:rPr>
      </w:pPr>
      <w:proofErr w:type="spellStart"/>
      <w:r w:rsidRPr="00383D59">
        <w:rPr>
          <w:b/>
          <w:sz w:val="23"/>
          <w:szCs w:val="23"/>
        </w:rPr>
        <w:t>Метапредметные</w:t>
      </w:r>
      <w:proofErr w:type="spellEnd"/>
      <w:r w:rsidRPr="00383D59">
        <w:rPr>
          <w:sz w:val="23"/>
          <w:szCs w:val="23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383D59">
        <w:rPr>
          <w:sz w:val="23"/>
          <w:szCs w:val="23"/>
        </w:rPr>
        <w:t>в</w:t>
      </w:r>
      <w:proofErr w:type="gramEnd"/>
      <w:r w:rsidRPr="00383D59">
        <w:rPr>
          <w:sz w:val="23"/>
          <w:szCs w:val="23"/>
        </w:rPr>
        <w:t>: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 xml:space="preserve">• </w:t>
      </w:r>
      <w:proofErr w:type="gramStart"/>
      <w:r w:rsidRPr="00383D59">
        <w:rPr>
          <w:sz w:val="23"/>
          <w:szCs w:val="23"/>
        </w:rPr>
        <w:t>умении</w:t>
      </w:r>
      <w:proofErr w:type="gramEnd"/>
      <w:r w:rsidRPr="00383D59">
        <w:rPr>
          <w:sz w:val="23"/>
          <w:szCs w:val="23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 xml:space="preserve">• </w:t>
      </w:r>
      <w:proofErr w:type="gramStart"/>
      <w:r w:rsidRPr="00383D59">
        <w:rPr>
          <w:sz w:val="23"/>
          <w:szCs w:val="23"/>
        </w:rPr>
        <w:t>умении</w:t>
      </w:r>
      <w:proofErr w:type="gramEnd"/>
      <w:r w:rsidRPr="00383D59">
        <w:rPr>
          <w:sz w:val="23"/>
          <w:szCs w:val="23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B04C5E" w:rsidRPr="00383D59" w:rsidRDefault="00B04C5E" w:rsidP="00B04C5E">
      <w:pPr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 xml:space="preserve">• </w:t>
      </w:r>
      <w:proofErr w:type="gramStart"/>
      <w:r w:rsidRPr="00383D59">
        <w:rPr>
          <w:sz w:val="23"/>
          <w:szCs w:val="23"/>
        </w:rPr>
        <w:t>овладении</w:t>
      </w:r>
      <w:proofErr w:type="gramEnd"/>
      <w:r w:rsidRPr="00383D59">
        <w:rPr>
          <w:sz w:val="23"/>
          <w:szCs w:val="23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04C5E" w:rsidRPr="00383D59" w:rsidRDefault="00B04C5E" w:rsidP="00B04C5E">
      <w:pPr>
        <w:tabs>
          <w:tab w:val="left" w:pos="426"/>
        </w:tabs>
        <w:ind w:firstLine="567"/>
        <w:jc w:val="both"/>
        <w:rPr>
          <w:sz w:val="23"/>
          <w:szCs w:val="23"/>
        </w:rPr>
      </w:pPr>
      <w:r w:rsidRPr="00383D59">
        <w:rPr>
          <w:sz w:val="23"/>
          <w:szCs w:val="23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383D59">
        <w:rPr>
          <w:sz w:val="23"/>
          <w:szCs w:val="23"/>
        </w:rPr>
        <w:t>на</w:t>
      </w:r>
      <w:proofErr w:type="gramEnd"/>
      <w:r w:rsidRPr="00383D59">
        <w:rPr>
          <w:sz w:val="23"/>
          <w:szCs w:val="23"/>
        </w:rPr>
        <w:t>: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использование элементов причинно-следственного анализа;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исследование несложных реальных связей и зависимостей;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83D59">
        <w:rPr>
          <w:sz w:val="23"/>
          <w:szCs w:val="23"/>
        </w:rPr>
        <w:t>поиск и извлечение нужной информации по заданной теме в адаптированных источниках различного типа;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383D59">
        <w:lastRenderedPageBreak/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383D59">
        <w:t>объяснение изученных положений на конкретных примерах;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426"/>
        </w:tabs>
        <w:spacing w:line="276" w:lineRule="auto"/>
        <w:ind w:left="426"/>
        <w:jc w:val="both"/>
      </w:pPr>
      <w:r w:rsidRPr="00383D59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B04C5E" w:rsidRPr="00383D59" w:rsidRDefault="00B04C5E" w:rsidP="00B04C5E">
      <w:pPr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</w:pPr>
      <w:r w:rsidRPr="00383D59">
        <w:t>определение собственного отношения к явлениям современной жизни, формулирование своей точки зрения.</w:t>
      </w:r>
      <w:r w:rsidRPr="00383D59">
        <w:br/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</w:pPr>
      <w:r w:rsidRPr="00383D59">
        <w:rPr>
          <w:b/>
        </w:rPr>
        <w:t>Предметными</w:t>
      </w:r>
      <w:r w:rsidRPr="00383D59"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</w:pPr>
      <w:r w:rsidRPr="00383D59">
        <w:rPr>
          <w:b/>
          <w:u w:val="single"/>
        </w:rPr>
        <w:t>познавательной</w:t>
      </w:r>
      <w:r w:rsidRPr="00383D59">
        <w:rPr>
          <w:b/>
          <w:u w:val="single"/>
        </w:rPr>
        <w:br/>
      </w:r>
    </w:p>
    <w:p w:rsidR="00B04C5E" w:rsidRPr="00383D59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383D59"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B04C5E" w:rsidRPr="00383D59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383D59"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B04C5E" w:rsidRPr="00383D59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383D59"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B04C5E" w:rsidRPr="00383D59" w:rsidRDefault="00B04C5E" w:rsidP="00B04C5E">
      <w:pPr>
        <w:numPr>
          <w:ilvl w:val="0"/>
          <w:numId w:val="2"/>
        </w:numPr>
        <w:tabs>
          <w:tab w:val="left" w:pos="0"/>
        </w:tabs>
        <w:spacing w:line="276" w:lineRule="auto"/>
        <w:jc w:val="both"/>
      </w:pPr>
      <w:r w:rsidRPr="00383D59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</w:pPr>
      <w:r w:rsidRPr="00383D59">
        <w:rPr>
          <w:b/>
          <w:u w:val="single"/>
        </w:rPr>
        <w:t>ценностно-мотивационной</w:t>
      </w:r>
      <w:r w:rsidRPr="00383D59">
        <w:br/>
      </w:r>
    </w:p>
    <w:p w:rsidR="00B04C5E" w:rsidRPr="00383D59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383D59"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B04C5E" w:rsidRPr="00383D59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383D59">
        <w:lastRenderedPageBreak/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04C5E" w:rsidRPr="00383D59" w:rsidRDefault="00B04C5E" w:rsidP="00B04C5E">
      <w:pPr>
        <w:numPr>
          <w:ilvl w:val="0"/>
          <w:numId w:val="3"/>
        </w:numPr>
        <w:tabs>
          <w:tab w:val="left" w:pos="0"/>
        </w:tabs>
        <w:spacing w:line="276" w:lineRule="auto"/>
        <w:jc w:val="both"/>
      </w:pPr>
      <w:r w:rsidRPr="00383D59">
        <w:t>приверженность гуманистическим и демократическим ценностям, патриотизму и гражданственности;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383D59">
        <w:rPr>
          <w:b/>
          <w:u w:val="single"/>
        </w:rPr>
        <w:t>трудовой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383D59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383D59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B04C5E" w:rsidRPr="00383D59" w:rsidRDefault="00B04C5E" w:rsidP="00B04C5E">
      <w:pPr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383D59">
        <w:t>понимание значения трудовой деятельности для личности и для общества;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383D59">
        <w:rPr>
          <w:b/>
          <w:u w:val="single"/>
        </w:rPr>
        <w:t>эстетической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</w:pPr>
    </w:p>
    <w:p w:rsidR="00B04C5E" w:rsidRPr="00383D59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383D59">
        <w:t>понимание специфики познания мира средствами искусства в соотнесении с другими способами познания;</w:t>
      </w:r>
    </w:p>
    <w:p w:rsidR="00B04C5E" w:rsidRPr="00383D59" w:rsidRDefault="00B04C5E" w:rsidP="00B04C5E">
      <w:pPr>
        <w:tabs>
          <w:tab w:val="left" w:pos="0"/>
        </w:tabs>
        <w:ind w:left="66"/>
        <w:jc w:val="both"/>
        <w:rPr>
          <w:b/>
          <w:u w:val="single"/>
        </w:rPr>
      </w:pPr>
      <w:r w:rsidRPr="00383D59">
        <w:t>понимание роли искусства в становлении личности и в жизни общества;</w:t>
      </w: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B04C5E" w:rsidRPr="00383D59" w:rsidRDefault="00B04C5E" w:rsidP="00B04C5E">
      <w:pPr>
        <w:tabs>
          <w:tab w:val="left" w:pos="0"/>
        </w:tabs>
        <w:ind w:left="66" w:firstLine="785"/>
        <w:jc w:val="both"/>
      </w:pPr>
      <w:r w:rsidRPr="00383D59">
        <w:rPr>
          <w:b/>
          <w:u w:val="single"/>
        </w:rPr>
        <w:t>коммуникативной</w:t>
      </w:r>
      <w:r w:rsidRPr="00383D59">
        <w:br/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383D59">
        <w:t>знание определяющих признаков коммуникативной</w:t>
      </w:r>
      <w:r w:rsidRPr="00527D91">
        <w:t xml:space="preserve"> деятельности в сравнении с другими видами деятельности;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понимание значения коммуникации в межличностном общении;</w:t>
      </w:r>
    </w:p>
    <w:p w:rsidR="00B04C5E" w:rsidRPr="00527D91" w:rsidRDefault="00B04C5E" w:rsidP="00B04C5E">
      <w:pPr>
        <w:numPr>
          <w:ilvl w:val="0"/>
          <w:numId w:val="5"/>
        </w:numPr>
        <w:tabs>
          <w:tab w:val="left" w:pos="0"/>
        </w:tabs>
        <w:spacing w:line="276" w:lineRule="auto"/>
        <w:jc w:val="both"/>
      </w:pPr>
      <w:r w:rsidRPr="00527D91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04C5E" w:rsidRPr="00736F4E" w:rsidRDefault="00B04C5E" w:rsidP="00B04C5E">
      <w:pPr>
        <w:numPr>
          <w:ilvl w:val="0"/>
          <w:numId w:val="5"/>
        </w:num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</w:rPr>
      </w:pPr>
      <w:r w:rsidRPr="00527D91">
        <w:t>знакомство с отдельными приемами и техниками преодоления конфликтов.</w:t>
      </w:r>
      <w:r w:rsidR="00736F4E">
        <w:t>\</w:t>
      </w:r>
    </w:p>
    <w:p w:rsidR="00736F4E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</w:pPr>
    </w:p>
    <w:p w:rsidR="00736F4E" w:rsidRPr="00736F4E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</w:rPr>
      </w:pPr>
    </w:p>
    <w:p w:rsidR="00736F4E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</w:pPr>
    </w:p>
    <w:p w:rsidR="00736F4E" w:rsidRPr="00E102CA" w:rsidRDefault="00736F4E" w:rsidP="00736F4E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</w:rPr>
      </w:pPr>
    </w:p>
    <w:p w:rsidR="00B04C5E" w:rsidRDefault="00736F4E" w:rsidP="00B04C5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</w:t>
      </w:r>
      <w:r w:rsidR="00B04C5E" w:rsidRPr="00D95703">
        <w:rPr>
          <w:b/>
          <w:color w:val="000000"/>
          <w:sz w:val="28"/>
          <w:szCs w:val="28"/>
        </w:rPr>
        <w:t>одержание модулей</w:t>
      </w:r>
    </w:p>
    <w:p w:rsidR="00B04C5E" w:rsidRPr="00527D91" w:rsidRDefault="00B04C5E" w:rsidP="00450AD6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B04C5E" w:rsidRPr="00527D91" w:rsidRDefault="00450AD6" w:rsidP="00B04C5E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940D87" w:rsidRPr="00940D87" w:rsidRDefault="00450AD6" w:rsidP="00450AD6">
      <w:pPr>
        <w:shd w:val="clear" w:color="auto" w:fill="FFFFFF"/>
        <w:autoSpaceDE w:val="0"/>
        <w:autoSpaceDN w:val="0"/>
        <w:adjustRightInd w:val="0"/>
        <w:ind w:left="360"/>
        <w:jc w:val="both"/>
      </w:pPr>
      <w:r>
        <w:rPr>
          <w:b/>
          <w:bCs/>
          <w:color w:val="000000"/>
        </w:rPr>
        <w:t xml:space="preserve"> </w:t>
      </w:r>
      <w:r w:rsidR="00B04C5E" w:rsidRPr="00527D91">
        <w:rPr>
          <w:b/>
          <w:bCs/>
          <w:color w:val="000000"/>
        </w:rPr>
        <w:t>Основы рос</w:t>
      </w:r>
      <w:r w:rsidR="00940D87">
        <w:rPr>
          <w:b/>
          <w:bCs/>
          <w:color w:val="000000"/>
        </w:rPr>
        <w:t xml:space="preserve">сийского законодательства </w:t>
      </w:r>
    </w:p>
    <w:p w:rsidR="00B04C5E" w:rsidRPr="00527D91" w:rsidRDefault="00B04C5E" w:rsidP="00450AD6">
      <w:p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color w:val="000000"/>
        </w:rPr>
        <w:t>Гражданские правоотношения. Гражданско-правовые споры.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Семейные правоотношения. Права и обязанности родите</w:t>
      </w:r>
      <w:r w:rsidRPr="00527D91">
        <w:rPr>
          <w:color w:val="000000"/>
        </w:rPr>
        <w:softHyphen/>
        <w:t>лей и детей. Защита прав и интересов детей, оставшихся без родителей.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Трудовые правоотношения. Права, обязанности и ответ</w:t>
      </w:r>
      <w:r w:rsidRPr="00527D91">
        <w:rPr>
          <w:color w:val="000000"/>
        </w:rPr>
        <w:softHyphen/>
        <w:t>ственность работника и работодателя. Особенности положе</w:t>
      </w:r>
      <w:r w:rsidRPr="00527D91">
        <w:rPr>
          <w:color w:val="000000"/>
        </w:rPr>
        <w:softHyphen/>
        <w:t>ния несовершеннолетних в трудовых правоотношениях.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Административные правоотношения. Административное правонарушение.</w:t>
      </w:r>
    </w:p>
    <w:p w:rsidR="00B04C5E" w:rsidRPr="00D95703" w:rsidRDefault="00B04C5E" w:rsidP="00B04C5E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Преступление и наказание. Правовая ответственность не</w:t>
      </w:r>
      <w:r w:rsidRPr="00527D91">
        <w:rPr>
          <w:color w:val="000000"/>
        </w:rPr>
        <w:softHyphen/>
        <w:t>совершеннолетних.</w:t>
      </w:r>
    </w:p>
    <w:p w:rsidR="00B04C5E" w:rsidRPr="00450AD6" w:rsidRDefault="00B04C5E" w:rsidP="00450AD6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Правоохранит</w:t>
      </w:r>
      <w:r w:rsidR="00450AD6">
        <w:rPr>
          <w:color w:val="000000"/>
        </w:rPr>
        <w:t xml:space="preserve">ельные органы. </w:t>
      </w:r>
      <w:proofErr w:type="gramStart"/>
      <w:r w:rsidR="00450AD6">
        <w:rPr>
          <w:color w:val="000000"/>
        </w:rPr>
        <w:t>Судебная</w:t>
      </w:r>
      <w:proofErr w:type="gramEnd"/>
      <w:r w:rsidR="00450AD6">
        <w:rPr>
          <w:color w:val="000000"/>
        </w:rPr>
        <w:t xml:space="preserve"> систем</w:t>
      </w:r>
    </w:p>
    <w:p w:rsidR="00B04C5E" w:rsidRPr="00527D91" w:rsidRDefault="00B04C5E" w:rsidP="00450AD6">
      <w:pPr>
        <w:shd w:val="clear" w:color="auto" w:fill="FFFFFF"/>
        <w:autoSpaceDE w:val="0"/>
        <w:autoSpaceDN w:val="0"/>
        <w:adjustRightInd w:val="0"/>
        <w:jc w:val="both"/>
      </w:pPr>
      <w:r w:rsidRPr="00527D91">
        <w:rPr>
          <w:b/>
          <w:bCs/>
          <w:color w:val="000000"/>
        </w:rPr>
        <w:t>По</w:t>
      </w:r>
      <w:r w:rsidR="00450AD6">
        <w:rPr>
          <w:b/>
          <w:bCs/>
          <w:color w:val="000000"/>
        </w:rPr>
        <w:t xml:space="preserve">литическая жизнь общества 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Власть. Властные отношения. Политика. Внутренняя и внешняя политика.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Сущность государства. Суверенитет. Государственное управление. Формы государства. Функции государства.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Наше государство — Российская Федерация. Государствен</w:t>
      </w:r>
      <w:r w:rsidRPr="00527D91">
        <w:rPr>
          <w:color w:val="000000"/>
        </w:rPr>
        <w:softHyphen/>
        <w:t>ное устройство России. Гражданство Российской Федерации.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Политический режим. Демократия. Парламентаризм.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Республика. Выборы и избирательные системы. Политиче</w:t>
      </w:r>
      <w:r w:rsidRPr="00527D91">
        <w:rPr>
          <w:color w:val="000000"/>
        </w:rPr>
        <w:softHyphen/>
        <w:t>ские партии.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Правовое государство. Верховенство права. Разделение вла</w:t>
      </w:r>
      <w:r w:rsidRPr="00527D91">
        <w:rPr>
          <w:color w:val="000000"/>
        </w:rPr>
        <w:softHyphen/>
        <w:t>стей. Гражданское общество и правовое государство. Местное самоуправление.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Органы власти Российской Федерации. Органы законода</w:t>
      </w:r>
      <w:r w:rsidRPr="00527D91">
        <w:rPr>
          <w:color w:val="000000"/>
        </w:rPr>
        <w:softHyphen/>
        <w:t>тельной власти. Органы исполнительной власти. Правоохра</w:t>
      </w:r>
      <w:r w:rsidRPr="00527D91">
        <w:rPr>
          <w:color w:val="000000"/>
        </w:rPr>
        <w:softHyphen/>
        <w:t>нительные органы. Судебная система.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Межгосударственные отношения. Международные полити</w:t>
      </w:r>
      <w:r w:rsidRPr="00527D91">
        <w:rPr>
          <w:color w:val="000000"/>
        </w:rPr>
        <w:softHyphen/>
        <w:t>ческие организации.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Войны и вооружённые конфликты. Национальная безопас</w:t>
      </w:r>
      <w:r w:rsidRPr="00527D91">
        <w:rPr>
          <w:color w:val="000000"/>
        </w:rPr>
        <w:softHyphen/>
        <w:t>ность. Сепаратизм. Международно-правовая защита жертв во</w:t>
      </w:r>
      <w:r w:rsidRPr="00527D91">
        <w:rPr>
          <w:color w:val="000000"/>
        </w:rPr>
        <w:softHyphen/>
        <w:t>оружённых конфликтов.</w:t>
      </w:r>
      <w:r w:rsidRPr="00527D91">
        <w:t xml:space="preserve"> </w:t>
      </w:r>
      <w:r w:rsidRPr="00527D91">
        <w:rPr>
          <w:color w:val="000000"/>
        </w:rPr>
        <w:t>Глобализация и её противоречия.</w:t>
      </w:r>
    </w:p>
    <w:p w:rsidR="00B04C5E" w:rsidRPr="00527D91" w:rsidRDefault="00B04C5E" w:rsidP="00B04C5E">
      <w:pPr>
        <w:shd w:val="clear" w:color="auto" w:fill="FFFFFF"/>
        <w:jc w:val="both"/>
      </w:pPr>
      <w:r w:rsidRPr="00527D91">
        <w:rPr>
          <w:color w:val="000000"/>
        </w:rPr>
        <w:t>Человек и политика. Политические события и судьбы людей. Гражданская активность. Патриотизм.</w:t>
      </w:r>
    </w:p>
    <w:p w:rsidR="00B04C5E" w:rsidRPr="00E74F35" w:rsidRDefault="00450AD6" w:rsidP="00736F4E">
      <w:pPr>
        <w:jc w:val="both"/>
        <w:rPr>
          <w:b/>
          <w:sz w:val="28"/>
          <w:szCs w:val="28"/>
          <w:u w:val="single"/>
        </w:rPr>
      </w:pPr>
      <w:r>
        <w:rPr>
          <w:b/>
          <w:bCs/>
          <w:color w:val="000000"/>
        </w:rPr>
        <w:t xml:space="preserve"> </w:t>
      </w:r>
    </w:p>
    <w:p w:rsidR="00B04C5E" w:rsidRPr="00527D91" w:rsidRDefault="00B04C5E" w:rsidP="00B04C5E">
      <w:pPr>
        <w:jc w:val="center"/>
        <w:rPr>
          <w:color w:val="000000"/>
        </w:rPr>
      </w:pPr>
      <w:r w:rsidRPr="00527D91">
        <w:rPr>
          <w:b/>
          <w:sz w:val="28"/>
          <w:szCs w:val="28"/>
          <w:u w:val="single"/>
        </w:rPr>
        <w:t>Содержание учебного предмета «Обществознание»</w:t>
      </w:r>
    </w:p>
    <w:p w:rsidR="00B04C5E" w:rsidRPr="00527D91" w:rsidRDefault="00B04C5E" w:rsidP="00B04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27D91">
        <w:rPr>
          <w:b/>
          <w:sz w:val="28"/>
          <w:szCs w:val="28"/>
        </w:rPr>
        <w:t xml:space="preserve">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B04C5E" w:rsidRPr="00527D91" w:rsidTr="001E54C7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 xml:space="preserve">№ </w:t>
            </w:r>
            <w:proofErr w:type="gramStart"/>
            <w:r w:rsidRPr="00527D91">
              <w:rPr>
                <w:b/>
              </w:rPr>
              <w:t>п</w:t>
            </w:r>
            <w:proofErr w:type="gramEnd"/>
            <w:r w:rsidRPr="00527D91">
              <w:rPr>
                <w:b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B04C5E" w:rsidRPr="00527D91" w:rsidRDefault="00B04C5E" w:rsidP="001E54C7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B04C5E" w:rsidRPr="00527D91" w:rsidTr="001E54C7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center"/>
            </w:pPr>
            <w:r>
              <w:rPr>
                <w:b/>
              </w:rPr>
              <w:t>9 класс (34</w:t>
            </w:r>
            <w:r w:rsidRPr="00527D91">
              <w:rPr>
                <w:b/>
              </w:rPr>
              <w:t xml:space="preserve"> ч).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Введение 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0" w:name="bookmark78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общества»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lastRenderedPageBreak/>
              <w:t>• правильно определять</w:t>
            </w:r>
            <w:r w:rsidRPr="00527D91">
              <w:t xml:space="preserve"> инстанцию (государственный орган), в которую следует обратиться для разрешения той или типичной социальной ситуации;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</w:pPr>
            <w:r w:rsidRPr="00527D91">
              <w:rPr>
                <w:i/>
              </w:rPr>
              <w:t>• сравнивать</w:t>
            </w:r>
            <w:r w:rsidRPr="00527D91">
              <w:t xml:space="preserve"> различные типы политических режимов, обосновывать преимущества демократического политического устройства;</w:t>
            </w:r>
          </w:p>
          <w:p w:rsidR="00B04C5E" w:rsidRPr="00527D91" w:rsidRDefault="00B04C5E" w:rsidP="001E54C7">
            <w:pPr>
              <w:tabs>
                <w:tab w:val="left" w:pos="1099"/>
              </w:tabs>
              <w:jc w:val="both"/>
            </w:pPr>
            <w:r w:rsidRPr="00527D91">
              <w:rPr>
                <w:i/>
              </w:rPr>
              <w:t>• описывать</w:t>
            </w:r>
            <w:r w:rsidRPr="00527D91">
              <w:t xml:space="preserve"> основные признаки любого государства, конкретизировать их на примерах прошлого и современности;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</w:pPr>
            <w:r w:rsidRPr="00527D91">
              <w:rPr>
                <w:i/>
              </w:rPr>
              <w:t>• характеризовать</w:t>
            </w:r>
            <w:r w:rsidRPr="00527D91">
              <w:t xml:space="preserve"> базовые черты избирательной системы в нашем обществе, основные проявления роли избирателя;</w:t>
            </w:r>
          </w:p>
          <w:p w:rsidR="00B04C5E" w:rsidRPr="00527D91" w:rsidRDefault="00B04C5E" w:rsidP="001E54C7">
            <w:pPr>
              <w:tabs>
                <w:tab w:val="left" w:pos="1091"/>
              </w:tabs>
              <w:jc w:val="both"/>
            </w:pPr>
            <w:r w:rsidRPr="00527D91">
              <w:t>•</w:t>
            </w:r>
            <w:r w:rsidRPr="00527D91">
              <w:rPr>
                <w:i/>
              </w:rPr>
              <w:t> различать</w:t>
            </w:r>
            <w:r w:rsidRPr="00527D91">
              <w:t xml:space="preserve"> факты и мнения в потоке информации;</w:t>
            </w:r>
          </w:p>
          <w:p w:rsidR="00B04C5E" w:rsidRPr="00527D91" w:rsidRDefault="00B04C5E" w:rsidP="001E54C7">
            <w:pPr>
              <w:tabs>
                <w:tab w:val="left" w:pos="110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>• соотносить</w:t>
            </w:r>
            <w:r w:rsidRPr="00527D91">
              <w:rPr>
                <w:rFonts w:eastAsiaTheme="minorHAnsi" w:cstheme="minorBidi"/>
                <w:iCs/>
              </w:rPr>
              <w:t xml:space="preserve"> различные оценки политических событий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процессов и делать обоснованные выводы.</w:t>
            </w:r>
          </w:p>
          <w:p w:rsidR="00B04C5E" w:rsidRPr="00527D91" w:rsidRDefault="00B04C5E" w:rsidP="001E54C7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r w:rsidRPr="00527D91">
              <w:rPr>
                <w:rFonts w:eastAsiaTheme="minorHAnsi" w:cstheme="minorBidi"/>
                <w:b/>
                <w:bCs/>
              </w:rPr>
              <w:t>Модуль «Основы российского законодательства</w:t>
            </w:r>
            <w:bookmarkEnd w:id="0"/>
            <w:r w:rsidRPr="00527D91">
              <w:rPr>
                <w:rFonts w:eastAsiaTheme="minorHAnsi" w:cstheme="minorBidi"/>
                <w:b/>
                <w:bCs/>
              </w:rPr>
              <w:t>».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на основе полученных знаний о правовых нормах выбирать </w:t>
            </w:r>
            <w:r w:rsidRPr="00527D91">
              <w:t>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 и иллюстрировать</w:t>
            </w:r>
            <w:r w:rsidRPr="00527D91">
              <w:t xml:space="preserve">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</w:t>
            </w:r>
          </w:p>
          <w:p w:rsidR="00B04C5E" w:rsidRDefault="00B04C5E" w:rsidP="001E54C7">
            <w:pPr>
              <w:tabs>
                <w:tab w:val="left" w:pos="639"/>
              </w:tabs>
              <w:jc w:val="both"/>
            </w:pPr>
          </w:p>
          <w:p w:rsidR="00B04C5E" w:rsidRPr="00527D91" w:rsidRDefault="00B04C5E" w:rsidP="001E54C7">
            <w:pPr>
              <w:tabs>
                <w:tab w:val="left" w:pos="639"/>
              </w:tabs>
              <w:jc w:val="both"/>
            </w:pPr>
            <w:r w:rsidRPr="00527D91">
              <w:t>разрешения гражданско-правовых споров;</w:t>
            </w:r>
          </w:p>
          <w:p w:rsidR="00B04C5E" w:rsidRPr="00527D91" w:rsidRDefault="00B04C5E" w:rsidP="001E54C7">
            <w:pPr>
              <w:tabs>
                <w:tab w:val="left" w:pos="634"/>
              </w:tabs>
              <w:jc w:val="both"/>
            </w:pPr>
            <w:r w:rsidRPr="00527D91">
              <w:rPr>
                <w:i/>
              </w:rPr>
              <w:t>• анализировать</w:t>
            </w:r>
            <w:r w:rsidRPr="00527D91">
              <w:t xml:space="preserve">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объяснять</w:t>
            </w:r>
            <w:r w:rsidRPr="00527D91">
              <w:t xml:space="preserve"> на конкретных примерах особенности правового положения и юридической ответственности несовершеннолетних;</w:t>
            </w:r>
          </w:p>
          <w:p w:rsidR="00B04C5E" w:rsidRPr="00527D91" w:rsidRDefault="00B04C5E" w:rsidP="001E54C7">
            <w:pPr>
              <w:tabs>
                <w:tab w:val="left" w:pos="108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находить, извлекать и осмысливать</w:t>
            </w:r>
            <w:r w:rsidRPr="00527D91">
              <w:t xml:space="preserve">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      </w:r>
          </w:p>
          <w:p w:rsidR="00B04C5E" w:rsidRPr="00527D91" w:rsidRDefault="00B04C5E" w:rsidP="001E54C7">
            <w:pPr>
              <w:tabs>
                <w:tab w:val="left" w:pos="108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оценивать </w:t>
            </w:r>
            <w:r w:rsidRPr="00527D91">
              <w:rPr>
                <w:rFonts w:eastAsiaTheme="minorHAnsi" w:cstheme="minorBidi"/>
                <w:iCs/>
              </w:rPr>
              <w:t>сущность и значение правопорядка и законности, собственный возможный вклад в их становление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и развитие;</w:t>
            </w:r>
          </w:p>
          <w:p w:rsidR="00B04C5E" w:rsidRPr="00527D91" w:rsidRDefault="00B04C5E" w:rsidP="001E54C7">
            <w:pPr>
              <w:tabs>
                <w:tab w:val="left" w:pos="1079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осознанно содействовать </w:t>
            </w:r>
            <w:r w:rsidRPr="00527D91">
              <w:rPr>
                <w:rFonts w:eastAsiaTheme="minorHAnsi" w:cstheme="minorBidi"/>
                <w:iCs/>
              </w:rPr>
              <w:t>защите правопорядка в обществе правовыми способами и средствами;</w:t>
            </w:r>
          </w:p>
          <w:p w:rsidR="00B04C5E" w:rsidRPr="00527D91" w:rsidRDefault="00B04C5E" w:rsidP="001E54C7">
            <w:pPr>
              <w:tabs>
                <w:tab w:val="left" w:pos="1094"/>
              </w:tabs>
              <w:jc w:val="both"/>
              <w:rPr>
                <w:rFonts w:asciiTheme="minorHAnsi" w:eastAsiaTheme="minorHAnsi" w:hAnsiTheme="minorHAnsi" w:cstheme="minorBidi"/>
                <w:i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 xml:space="preserve">знания и умения для формирования способности к личному самоопределению, </w:t>
            </w:r>
            <w:r w:rsidRPr="00527D91">
              <w:rPr>
                <w:rFonts w:eastAsiaTheme="minorHAnsi" w:cstheme="minorBidi"/>
                <w:iCs/>
              </w:rPr>
              <w:lastRenderedPageBreak/>
              <w:t>самореализации, самоконтролю.</w:t>
            </w: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Политика  (10 ч):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 xml:space="preserve">Политика и </w:t>
            </w:r>
            <w:r w:rsidRPr="00527D91">
              <w:lastRenderedPageBreak/>
              <w:t>власть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Политические режимы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Правовое 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142"/>
              </w:tabs>
            </w:pPr>
            <w:r w:rsidRPr="00527D91">
              <w:t>Гражданское общество и государство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Участие граждан в политической жизни страны</w:t>
            </w:r>
          </w:p>
          <w:p w:rsidR="00B04C5E" w:rsidRPr="00527D91" w:rsidRDefault="00B04C5E" w:rsidP="001E54C7">
            <w:pPr>
              <w:numPr>
                <w:ilvl w:val="0"/>
                <w:numId w:val="23"/>
              </w:numPr>
              <w:tabs>
                <w:tab w:val="left" w:pos="284"/>
              </w:tabs>
            </w:pPr>
            <w:r w:rsidRPr="00527D91">
              <w:t>Политические партии и движения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pPr>
              <w:jc w:val="both"/>
            </w:pPr>
            <w:r w:rsidRPr="00527D91">
              <w:lastRenderedPageBreak/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Право  (19 ч):</w:t>
            </w:r>
          </w:p>
          <w:p w:rsidR="00B04C5E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 xml:space="preserve">Роль права в жизни общества </w:t>
            </w:r>
          </w:p>
          <w:p w:rsidR="00B04C5E" w:rsidRDefault="00B04C5E" w:rsidP="001E54C7">
            <w:pPr>
              <w:tabs>
                <w:tab w:val="left" w:pos="142"/>
              </w:tabs>
              <w:ind w:left="720"/>
            </w:pPr>
          </w:p>
          <w:p w:rsidR="00B04C5E" w:rsidRPr="00527D91" w:rsidRDefault="00B04C5E" w:rsidP="001E54C7">
            <w:pPr>
              <w:tabs>
                <w:tab w:val="left" w:pos="142"/>
              </w:tabs>
              <w:ind w:left="720"/>
            </w:pPr>
            <w:r w:rsidRPr="00527D91">
              <w:t>и государства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Правоотношения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Правонарушения и юридическая ответственность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Правоохранительные органы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Конституция РФ. Основы конституционного строя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Отрасли права</w:t>
            </w:r>
          </w:p>
          <w:p w:rsidR="00B04C5E" w:rsidRPr="00527D91" w:rsidRDefault="00B04C5E" w:rsidP="001E54C7">
            <w:pPr>
              <w:numPr>
                <w:ilvl w:val="0"/>
                <w:numId w:val="24"/>
              </w:numPr>
              <w:tabs>
                <w:tab w:val="left" w:pos="142"/>
              </w:tabs>
            </w:pPr>
            <w:r w:rsidRPr="00527D91">
              <w:t>Международное право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>Итоговое повторение и обобщение 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04C5E" w:rsidRPr="00527D91" w:rsidTr="001E54C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5E" w:rsidRPr="00527D91" w:rsidRDefault="00B04C5E" w:rsidP="001E54C7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C5E" w:rsidRPr="00527D91" w:rsidRDefault="00B04C5E" w:rsidP="001E54C7">
            <w:r w:rsidRPr="00527D91">
              <w:t xml:space="preserve">Повторение по курсу «Обществознание» </w:t>
            </w:r>
          </w:p>
          <w:p w:rsidR="00B04C5E" w:rsidRPr="00527D91" w:rsidRDefault="00B04C5E" w:rsidP="001E54C7">
            <w:r>
              <w:t xml:space="preserve">за 5-9 класс  (2 </w:t>
            </w:r>
            <w:r w:rsidRPr="00527D91">
              <w:t>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C5E" w:rsidRPr="00527D91" w:rsidRDefault="00B04C5E" w:rsidP="001E54C7">
            <w:pPr>
              <w:rPr>
                <w:i/>
                <w:iCs/>
                <w:sz w:val="28"/>
                <w:szCs w:val="28"/>
              </w:rPr>
            </w:pPr>
          </w:p>
        </w:tc>
      </w:tr>
    </w:tbl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</w:t>
      </w:r>
    </w:p>
    <w:p w:rsidR="00B04C5E" w:rsidRDefault="00B04C5E" w:rsidP="00B04C5E">
      <w:pPr>
        <w:jc w:val="both"/>
        <w:rPr>
          <w:b/>
        </w:rPr>
      </w:pPr>
      <w:r>
        <w:rPr>
          <w:b/>
        </w:rPr>
        <w:t xml:space="preserve">                       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B04C5E" w:rsidTr="001E54C7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Название темы.</w:t>
            </w:r>
          </w:p>
        </w:tc>
      </w:tr>
      <w:tr w:rsidR="00B04C5E" w:rsidRPr="00A277DE" w:rsidTr="001E54C7">
        <w:trPr>
          <w:trHeight w:val="420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  <w:r>
              <w:rPr>
                <w:b/>
              </w:rPr>
              <w:t>9 класс.</w:t>
            </w:r>
          </w:p>
        </w:tc>
        <w:tc>
          <w:tcPr>
            <w:tcW w:w="9999" w:type="dxa"/>
          </w:tcPr>
          <w:p w:rsidR="00B04C5E" w:rsidRPr="00D95703" w:rsidRDefault="00B04C5E" w:rsidP="001E54C7">
            <w:pPr>
              <w:keepNext/>
              <w:keepLines/>
              <w:jc w:val="both"/>
              <w:outlineLvl w:val="2"/>
              <w:rPr>
                <w:bCs/>
              </w:rPr>
            </w:pPr>
            <w:r w:rsidRPr="004F3C49">
              <w:rPr>
                <w:bCs/>
              </w:rPr>
              <w:t>1.Политическая жизнь общества.</w:t>
            </w:r>
          </w:p>
        </w:tc>
      </w:tr>
      <w:tr w:rsidR="00B04C5E" w:rsidRPr="00A277DE" w:rsidTr="001E54C7">
        <w:trPr>
          <w:trHeight w:val="39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284"/>
              </w:tabs>
            </w:pPr>
            <w:r w:rsidRPr="004F3C49">
              <w:t>2.Участие граждан в политической жизни страны</w:t>
            </w:r>
            <w:r>
              <w:t>.</w:t>
            </w:r>
          </w:p>
        </w:tc>
      </w:tr>
      <w:tr w:rsidR="00B04C5E" w:rsidRPr="00A277DE" w:rsidTr="001E54C7">
        <w:trPr>
          <w:trHeight w:val="414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r w:rsidRPr="004F3C49">
              <w:rPr>
                <w:bCs/>
              </w:rPr>
              <w:t>3.Основы российского законодательства.</w:t>
            </w:r>
          </w:p>
        </w:tc>
      </w:tr>
      <w:tr w:rsidR="00B04C5E" w:rsidRPr="00A277DE" w:rsidTr="001E54C7">
        <w:trPr>
          <w:trHeight w:val="265"/>
        </w:trPr>
        <w:tc>
          <w:tcPr>
            <w:tcW w:w="2361" w:type="dxa"/>
          </w:tcPr>
          <w:p w:rsidR="00B04C5E" w:rsidRDefault="00B04C5E" w:rsidP="001E54C7">
            <w:pPr>
              <w:jc w:val="both"/>
              <w:rPr>
                <w:b/>
              </w:rPr>
            </w:pPr>
          </w:p>
        </w:tc>
        <w:tc>
          <w:tcPr>
            <w:tcW w:w="9999" w:type="dxa"/>
          </w:tcPr>
          <w:p w:rsidR="00B04C5E" w:rsidRPr="004F3C49" w:rsidRDefault="00B04C5E" w:rsidP="001E54C7">
            <w:pPr>
              <w:tabs>
                <w:tab w:val="left" w:pos="142"/>
              </w:tabs>
            </w:pPr>
            <w:r w:rsidRPr="004F3C49">
              <w:t>4.Конституция РФ. Основы конституционного строя.</w:t>
            </w:r>
          </w:p>
        </w:tc>
      </w:tr>
    </w:tbl>
    <w:p w:rsidR="00B04C5E" w:rsidRPr="00E74F35" w:rsidRDefault="00B04C5E" w:rsidP="00B04C5E"/>
    <w:p w:rsidR="00B04C5E" w:rsidRDefault="00B04C5E" w:rsidP="00B04C5E"/>
    <w:p w:rsidR="00B04C5E" w:rsidRPr="00DF2A3B" w:rsidRDefault="00B04C5E" w:rsidP="00B04C5E">
      <w:pPr>
        <w:pStyle w:val="Default"/>
        <w:rPr>
          <w:color w:val="auto"/>
        </w:rPr>
      </w:pPr>
      <w:r>
        <w:rPr>
          <w:b/>
          <w:sz w:val="28"/>
          <w:szCs w:val="28"/>
        </w:rPr>
        <w:t xml:space="preserve">          </w:t>
      </w:r>
      <w:r w:rsidRPr="00CE6F7D">
        <w:t xml:space="preserve">Промежуточная аттестация </w:t>
      </w:r>
      <w:r>
        <w:t xml:space="preserve"> </w:t>
      </w:r>
      <w:r w:rsidR="00940D87">
        <w:t xml:space="preserve"> </w:t>
      </w:r>
      <w:r w:rsidRPr="00DF2A3B">
        <w:rPr>
          <w:color w:val="auto"/>
        </w:rPr>
        <w:t xml:space="preserve"> в 9 классе – в форме теста.</w:t>
      </w:r>
    </w:p>
    <w:p w:rsidR="00B04C5E" w:rsidRDefault="00B04C5E" w:rsidP="00B04C5E">
      <w:pPr>
        <w:rPr>
          <w:b/>
          <w:color w:val="000000"/>
        </w:rPr>
      </w:pPr>
    </w:p>
    <w:p w:rsidR="00736F4E" w:rsidRDefault="00B04C5E" w:rsidP="00B04C5E">
      <w:pPr>
        <w:rPr>
          <w:b/>
        </w:rPr>
      </w:pPr>
      <w:r w:rsidRPr="0039538C">
        <w:rPr>
          <w:b/>
        </w:rPr>
        <w:t xml:space="preserve">                                                                            </w:t>
      </w: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736F4E" w:rsidRDefault="00736F4E" w:rsidP="00B04C5E">
      <w:pPr>
        <w:rPr>
          <w:b/>
        </w:rPr>
      </w:pPr>
    </w:p>
    <w:p w:rsidR="00B04C5E" w:rsidRPr="0039538C" w:rsidRDefault="00B04C5E" w:rsidP="00B04C5E">
      <w:pPr>
        <w:rPr>
          <w:b/>
        </w:rPr>
      </w:pPr>
      <w:r w:rsidRPr="0039538C">
        <w:rPr>
          <w:b/>
        </w:rPr>
        <w:lastRenderedPageBreak/>
        <w:t xml:space="preserve">  Календарно-тематическое планирование</w:t>
      </w:r>
    </w:p>
    <w:p w:rsidR="00B04C5E" w:rsidRPr="0039538C" w:rsidRDefault="00B04C5E" w:rsidP="00B04C5E">
      <w:pPr>
        <w:jc w:val="center"/>
        <w:rPr>
          <w:b/>
        </w:rPr>
      </w:pPr>
      <w:r w:rsidRPr="0039538C">
        <w:rPr>
          <w:b/>
        </w:rPr>
        <w:t>9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B04C5E" w:rsidRPr="0039538C" w:rsidTr="001E54C7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39538C" w:rsidRDefault="00B04C5E" w:rsidP="001E54C7">
            <w:pPr>
              <w:jc w:val="center"/>
              <w:rPr>
                <w:b/>
              </w:rPr>
            </w:pPr>
            <w:r w:rsidRPr="0039538C">
              <w:rPr>
                <w:b/>
              </w:rPr>
              <w:t>Дата проведения по факту</w:t>
            </w: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eastAsia="en-US"/>
              </w:rPr>
              <w:t>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  <w:r w:rsidRPr="00AC570C">
              <w:rPr>
                <w:highlight w:val="white"/>
              </w:rPr>
              <w:t>Вводный урок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val="en-US" w:eastAsia="en-US"/>
              </w:rPr>
            </w:pPr>
            <w:r w:rsidRPr="00AC570C">
              <w:rPr>
                <w:lang w:val="en-US" w:eastAsia="en-US"/>
              </w:rPr>
              <w:t>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Политика, Власть. Внутренняя и внешняя политика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 w:rsidRPr="00AC570C">
              <w:rPr>
                <w:lang w:eastAsia="en-US"/>
              </w:rPr>
              <w:t>3</w:t>
            </w:r>
            <w:r>
              <w:rPr>
                <w:lang w:eastAsia="en-US"/>
              </w:rPr>
              <w:t>-4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Сущность</w:t>
            </w:r>
            <w:r w:rsidRPr="00AC570C">
              <w:rPr>
                <w:highlight w:val="white"/>
              </w:rPr>
              <w:tab/>
              <w:t>государства. Суверенитет. Государственное управление.</w:t>
            </w:r>
            <w:r w:rsidRPr="00AC570C">
              <w:rPr>
                <w:highlight w:val="white"/>
              </w:rPr>
              <w:tab/>
              <w:t>Формы</w:t>
            </w:r>
            <w:r w:rsidRPr="00AC570C">
              <w:t xml:space="preserve"> </w:t>
            </w:r>
            <w:r w:rsidRPr="00AC570C">
              <w:rPr>
                <w:highlight w:val="white"/>
              </w:rPr>
              <w:t>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Политический режим. Демократия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Правовое</w:t>
            </w:r>
            <w:r w:rsidRPr="00AC570C">
              <w:rPr>
                <w:highlight w:val="white"/>
              </w:rPr>
              <w:tab/>
              <w:t>государство. Верховенство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Гражданское   общество и правовое государство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Участие граждан в политической жизни. Местное самоуправление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Политические партии и движения, их роль в общественной жизни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«Политика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12-13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Право, его роль в жизни человека, общества,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Правоотношения, субъекты права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Правонарушения и юридическая ответственность. Понятие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Правоохранительные органы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Конституция Российской Федерации — Основной закон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Личные (гражданские) права, социально-экономические и культурные права, политические права и свободы российских граждан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4970CF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Как защищаются права человека в России. Особенности гражданских правоотношений. </w:t>
            </w:r>
            <w:proofErr w:type="spellStart"/>
            <w:r w:rsidRPr="00AC570C">
              <w:rPr>
                <w:highlight w:val="white"/>
              </w:rPr>
              <w:t>Гражданско</w:t>
            </w:r>
            <w:proofErr w:type="spellEnd"/>
            <w:r w:rsidRPr="00AC570C">
              <w:rPr>
                <w:highlight w:val="white"/>
              </w:rPr>
              <w:t xml:space="preserve"> - правовые споры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20-21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Трудовые правоотношения. Права, обязанности и ответственность работника и работодателя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Семейные правоотношения. Правоотношения родителей и детей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Административные правоотношения. Административные правонарушения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24-25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Преступление и наказание. Правовая ответственность несовершеннолетних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 xml:space="preserve">Социальная </w:t>
            </w:r>
            <w:r w:rsidRPr="00AC570C">
              <w:rPr>
                <w:highlight w:val="white"/>
              </w:rPr>
              <w:tab/>
              <w:t>политика государства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Международное гуманитарное право.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proofErr w:type="gramStart"/>
            <w:r w:rsidRPr="00AC570C">
              <w:rPr>
                <w:highlight w:val="white"/>
              </w:rPr>
              <w:t>Международно-правовая</w:t>
            </w:r>
            <w:proofErr w:type="gramEnd"/>
            <w:r w:rsidRPr="00AC570C">
              <w:rPr>
                <w:highlight w:val="white"/>
              </w:rPr>
              <w:t xml:space="preserve">  зашита  жертв  вооружённых конфликтов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bookmarkStart w:id="1" w:name="_GoBack"/>
            <w:bookmarkEnd w:id="1"/>
            <w:r w:rsidRPr="00AC570C">
              <w:rPr>
                <w:highlight w:val="white"/>
              </w:rPr>
              <w:t>Законодательство в сфере образования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ind w:left="40"/>
              <w:jc w:val="center"/>
            </w:pPr>
            <w:r w:rsidRPr="00AC570C">
              <w:rPr>
                <w:highlight w:val="white"/>
              </w:rPr>
              <w:t>Практикум по теме «Право</w:t>
            </w:r>
            <w:r w:rsidRPr="00AC570C"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 w:rsidRPr="00AC570C"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31-32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C16174" w:rsidRDefault="00B04C5E" w:rsidP="001E54C7">
            <w:pPr>
              <w:jc w:val="center"/>
            </w:pPr>
            <w:r w:rsidRPr="00527D91"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  <w:tr w:rsidR="00B04C5E" w:rsidRPr="00AC570C" w:rsidTr="001E54C7">
        <w:trPr>
          <w:trHeight w:val="251"/>
        </w:trPr>
        <w:tc>
          <w:tcPr>
            <w:tcW w:w="1202" w:type="dxa"/>
            <w:tcBorders>
              <w:right w:val="single" w:sz="4" w:space="0" w:color="auto"/>
            </w:tcBorders>
          </w:tcPr>
          <w:p w:rsidR="00B04C5E" w:rsidRPr="00AC570C" w:rsidRDefault="00B04C5E" w:rsidP="001E54C7">
            <w:pPr>
              <w:pStyle w:val="af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33-34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  <w:r w:rsidRPr="00527D91">
              <w:t>Повтор</w:t>
            </w:r>
            <w:r>
              <w:t>ение по курсу «Обществознание»  за 5-9 класс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B04C5E" w:rsidRPr="00AC570C" w:rsidRDefault="00B04C5E" w:rsidP="001E54C7">
            <w:pPr>
              <w:jc w:val="center"/>
              <w:rPr>
                <w:b/>
                <w:color w:val="FF0000"/>
              </w:rPr>
            </w:pPr>
          </w:p>
        </w:tc>
      </w:tr>
    </w:tbl>
    <w:p w:rsidR="00B04C5E" w:rsidRPr="00AC570C" w:rsidRDefault="00B04C5E" w:rsidP="00B04C5E">
      <w:pPr>
        <w:jc w:val="center"/>
      </w:pPr>
    </w:p>
    <w:p w:rsidR="00B04C5E" w:rsidRDefault="00B04C5E" w:rsidP="00B04C5E">
      <w:pPr>
        <w:jc w:val="both"/>
      </w:pPr>
    </w:p>
    <w:p w:rsidR="00B04C5E" w:rsidRDefault="00B04C5E" w:rsidP="00B04C5E">
      <w:pPr>
        <w:jc w:val="both"/>
      </w:pPr>
    </w:p>
    <w:p w:rsidR="00B04C5E" w:rsidRPr="0055268B" w:rsidRDefault="00B04C5E" w:rsidP="00B04C5E">
      <w:pPr>
        <w:jc w:val="center"/>
        <w:rPr>
          <w:b/>
          <w:sz w:val="28"/>
          <w:szCs w:val="28"/>
        </w:rPr>
      </w:pPr>
      <w:r w:rsidRPr="0055268B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  <w:r w:rsidRPr="008C7F31">
              <w:rPr>
                <w:b/>
              </w:rPr>
              <w:t>Согласование с зам. директора по УР</w:t>
            </w: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  <w:tr w:rsidR="00B04C5E" w:rsidRPr="008C7F31" w:rsidTr="001E54C7">
        <w:tc>
          <w:tcPr>
            <w:tcW w:w="3275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B04C5E" w:rsidRPr="008C7F31" w:rsidRDefault="00B04C5E" w:rsidP="001E54C7">
            <w:pPr>
              <w:jc w:val="center"/>
              <w:rPr>
                <w:b/>
              </w:rPr>
            </w:pPr>
          </w:p>
        </w:tc>
      </w:tr>
    </w:tbl>
    <w:p w:rsidR="00B04C5E" w:rsidRDefault="00B04C5E" w:rsidP="00B04C5E">
      <w:pPr>
        <w:jc w:val="both"/>
      </w:pPr>
    </w:p>
    <w:p w:rsidR="00B04C5E" w:rsidRPr="0072255A" w:rsidRDefault="00B04C5E" w:rsidP="00B04C5E">
      <w:pPr>
        <w:jc w:val="both"/>
      </w:pPr>
    </w:p>
    <w:p w:rsidR="00B04C5E" w:rsidRDefault="00B04C5E" w:rsidP="00B04C5E">
      <w:pPr>
        <w:jc w:val="both"/>
        <w:rPr>
          <w:b/>
        </w:rPr>
      </w:pPr>
    </w:p>
    <w:p w:rsidR="00B04C5E" w:rsidRDefault="00B04C5E" w:rsidP="00215132">
      <w:pPr>
        <w:jc w:val="center"/>
      </w:pPr>
    </w:p>
    <w:sectPr w:rsidR="00B04C5E" w:rsidSect="00FF723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2C5" w:rsidRDefault="003212C5" w:rsidP="00215132">
      <w:r>
        <w:separator/>
      </w:r>
    </w:p>
  </w:endnote>
  <w:endnote w:type="continuationSeparator" w:id="0">
    <w:p w:rsidR="003212C5" w:rsidRDefault="003212C5" w:rsidP="0021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2C5" w:rsidRDefault="003212C5" w:rsidP="00215132">
      <w:r>
        <w:separator/>
      </w:r>
    </w:p>
  </w:footnote>
  <w:footnote w:type="continuationSeparator" w:id="0">
    <w:p w:rsidR="003212C5" w:rsidRDefault="003212C5" w:rsidP="00215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4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5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5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1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6"/>
  </w:num>
  <w:num w:numId="19">
    <w:abstractNumId w:val="10"/>
  </w:num>
  <w:num w:numId="20">
    <w:abstractNumId w:val="47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2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3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8A9"/>
    <w:rsid w:val="000258A9"/>
    <w:rsid w:val="00072D12"/>
    <w:rsid w:val="0007578E"/>
    <w:rsid w:val="0007776D"/>
    <w:rsid w:val="00077933"/>
    <w:rsid w:val="000B3BCB"/>
    <w:rsid w:val="000C3245"/>
    <w:rsid w:val="000D072C"/>
    <w:rsid w:val="000F05D8"/>
    <w:rsid w:val="000F515F"/>
    <w:rsid w:val="00113CDE"/>
    <w:rsid w:val="001309C5"/>
    <w:rsid w:val="001A400C"/>
    <w:rsid w:val="001D15D0"/>
    <w:rsid w:val="001E225A"/>
    <w:rsid w:val="001E54C7"/>
    <w:rsid w:val="00215132"/>
    <w:rsid w:val="00225826"/>
    <w:rsid w:val="00252513"/>
    <w:rsid w:val="00287074"/>
    <w:rsid w:val="002945C7"/>
    <w:rsid w:val="002B465B"/>
    <w:rsid w:val="002D02C0"/>
    <w:rsid w:val="003212C5"/>
    <w:rsid w:val="00327CED"/>
    <w:rsid w:val="00383D59"/>
    <w:rsid w:val="003866C2"/>
    <w:rsid w:val="0039538C"/>
    <w:rsid w:val="003A7194"/>
    <w:rsid w:val="003C0E36"/>
    <w:rsid w:val="003D4882"/>
    <w:rsid w:val="003E421E"/>
    <w:rsid w:val="00450AD6"/>
    <w:rsid w:val="00467C6E"/>
    <w:rsid w:val="00473131"/>
    <w:rsid w:val="004953C5"/>
    <w:rsid w:val="004970CF"/>
    <w:rsid w:val="005323C7"/>
    <w:rsid w:val="00534AF0"/>
    <w:rsid w:val="00547D21"/>
    <w:rsid w:val="0055665E"/>
    <w:rsid w:val="005A017B"/>
    <w:rsid w:val="005A761B"/>
    <w:rsid w:val="005D57E1"/>
    <w:rsid w:val="00666B27"/>
    <w:rsid w:val="006848F9"/>
    <w:rsid w:val="006E5D20"/>
    <w:rsid w:val="00736F4E"/>
    <w:rsid w:val="00744889"/>
    <w:rsid w:val="00755F12"/>
    <w:rsid w:val="00794805"/>
    <w:rsid w:val="007D3F6C"/>
    <w:rsid w:val="007D575A"/>
    <w:rsid w:val="00802C75"/>
    <w:rsid w:val="00822851"/>
    <w:rsid w:val="00840FCB"/>
    <w:rsid w:val="00865CAE"/>
    <w:rsid w:val="008A47F7"/>
    <w:rsid w:val="00930F9A"/>
    <w:rsid w:val="00940D87"/>
    <w:rsid w:val="00944307"/>
    <w:rsid w:val="00964A89"/>
    <w:rsid w:val="0099157D"/>
    <w:rsid w:val="009B4808"/>
    <w:rsid w:val="009F48A5"/>
    <w:rsid w:val="00A67E7B"/>
    <w:rsid w:val="00AC03FB"/>
    <w:rsid w:val="00AC570C"/>
    <w:rsid w:val="00AE4EC0"/>
    <w:rsid w:val="00B04C5E"/>
    <w:rsid w:val="00BD0351"/>
    <w:rsid w:val="00BF0A71"/>
    <w:rsid w:val="00C16174"/>
    <w:rsid w:val="00C87285"/>
    <w:rsid w:val="00C96C4A"/>
    <w:rsid w:val="00CA2DC2"/>
    <w:rsid w:val="00CB18E7"/>
    <w:rsid w:val="00D1669C"/>
    <w:rsid w:val="00D70EA0"/>
    <w:rsid w:val="00DB736B"/>
    <w:rsid w:val="00DF1F2F"/>
    <w:rsid w:val="00DF2A3B"/>
    <w:rsid w:val="00E05D46"/>
    <w:rsid w:val="00E102CA"/>
    <w:rsid w:val="00E13BF5"/>
    <w:rsid w:val="00E24600"/>
    <w:rsid w:val="00E47DB8"/>
    <w:rsid w:val="00E67A27"/>
    <w:rsid w:val="00EA7A14"/>
    <w:rsid w:val="00F73E17"/>
    <w:rsid w:val="00FD45A5"/>
    <w:rsid w:val="00FF2ECF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48F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06848F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802C75"/>
    <w:rPr>
      <w:rFonts w:cs="Times New Roman"/>
    </w:rPr>
  </w:style>
  <w:style w:type="table" w:styleId="a3">
    <w:name w:val="Table Grid"/>
    <w:basedOn w:val="a1"/>
    <w:uiPriority w:val="59"/>
    <w:rsid w:val="00802C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802C75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802C75"/>
  </w:style>
  <w:style w:type="character" w:customStyle="1" w:styleId="10">
    <w:name w:val="Заголовок 1 Знак"/>
    <w:basedOn w:val="a0"/>
    <w:link w:val="1"/>
    <w:rsid w:val="006848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848F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48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qFormat/>
    <w:rsid w:val="006848F9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link w:val="a6"/>
    <w:rsid w:val="006848F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6848F9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0"/>
      <w:szCs w:val="20"/>
      <w:lang w:eastAsia="en-US"/>
    </w:rPr>
  </w:style>
  <w:style w:type="character" w:customStyle="1" w:styleId="a9">
    <w:name w:val="Подзаголовок Знак"/>
    <w:basedOn w:val="a0"/>
    <w:link w:val="a8"/>
    <w:rsid w:val="006848F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6848F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6848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848F9"/>
    <w:pPr>
      <w:ind w:left="720"/>
      <w:contextualSpacing/>
    </w:pPr>
  </w:style>
  <w:style w:type="paragraph" w:customStyle="1" w:styleId="ad">
    <w:name w:val="[Без стиля]"/>
    <w:rsid w:val="006848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6848F9"/>
    <w:pPr>
      <w:widowControl w:val="0"/>
      <w:autoSpaceDE w:val="0"/>
      <w:autoSpaceDN w:val="0"/>
      <w:adjustRightInd w:val="0"/>
      <w:spacing w:line="326" w:lineRule="exact"/>
      <w:ind w:hanging="350"/>
    </w:pPr>
    <w:rPr>
      <w:rFonts w:cs="Raavi"/>
      <w:lang w:bidi="pa-IN"/>
    </w:rPr>
  </w:style>
  <w:style w:type="character" w:customStyle="1" w:styleId="FontStyle11">
    <w:name w:val="Font Style11"/>
    <w:basedOn w:val="a0"/>
    <w:rsid w:val="006848F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6848F9"/>
    <w:pPr>
      <w:widowControl w:val="0"/>
      <w:autoSpaceDE w:val="0"/>
      <w:autoSpaceDN w:val="0"/>
      <w:adjustRightInd w:val="0"/>
      <w:spacing w:line="648" w:lineRule="exact"/>
    </w:pPr>
    <w:rPr>
      <w:rFonts w:cs="Raavi"/>
      <w:lang w:bidi="pa-IN"/>
    </w:rPr>
  </w:style>
  <w:style w:type="paragraph" w:styleId="ae">
    <w:name w:val="header"/>
    <w:basedOn w:val="a"/>
    <w:link w:val="af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848F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684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6848F9"/>
    <w:rPr>
      <w:i/>
      <w:iCs/>
    </w:rPr>
  </w:style>
  <w:style w:type="paragraph" w:customStyle="1" w:styleId="Default">
    <w:name w:val="Default"/>
    <w:rsid w:val="00684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6848F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6848F9"/>
    <w:pPr>
      <w:autoSpaceDE w:val="0"/>
      <w:autoSpaceDN w:val="0"/>
      <w:adjustRightInd w:val="0"/>
    </w:pPr>
    <w:rPr>
      <w:rFonts w:eastAsiaTheme="minorHAnsi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848F9"/>
    <w:rPr>
      <w:rFonts w:ascii="Tahoma" w:eastAsia="Calibr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6848F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6848F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6848F9"/>
    <w:rPr>
      <w:b/>
      <w:bCs/>
    </w:rPr>
  </w:style>
  <w:style w:type="character" w:customStyle="1" w:styleId="apple-converted-space">
    <w:name w:val="apple-converted-space"/>
    <w:basedOn w:val="a0"/>
    <w:rsid w:val="006848F9"/>
  </w:style>
  <w:style w:type="paragraph" w:customStyle="1" w:styleId="11">
    <w:name w:val="Без интервала1"/>
    <w:rsid w:val="003C0E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3C0E36"/>
    <w:pPr>
      <w:ind w:left="720"/>
    </w:pPr>
    <w:rPr>
      <w:rFonts w:ascii="Arial" w:eastAsia="Calibri" w:hAnsi="Arial" w:cs="Arial"/>
    </w:rPr>
  </w:style>
  <w:style w:type="character" w:customStyle="1" w:styleId="51">
    <w:name w:val="Основной текст (5)_"/>
    <w:basedOn w:val="a0"/>
    <w:link w:val="52"/>
    <w:uiPriority w:val="99"/>
    <w:locked/>
    <w:rsid w:val="003C0E36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3C0E36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f8">
    <w:name w:val="Normal (Web)"/>
    <w:basedOn w:val="a"/>
    <w:uiPriority w:val="99"/>
    <w:unhideWhenUsed/>
    <w:rsid w:val="00DF2A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5FD73-E982-4106-B2C7-5C87D6C9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9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У Р</dc:creator>
  <cp:keywords/>
  <dc:description/>
  <cp:lastModifiedBy>романова</cp:lastModifiedBy>
  <cp:revision>67</cp:revision>
  <cp:lastPrinted>2019-09-17T11:36:00Z</cp:lastPrinted>
  <dcterms:created xsi:type="dcterms:W3CDTF">2016-09-24T07:52:00Z</dcterms:created>
  <dcterms:modified xsi:type="dcterms:W3CDTF">2019-09-17T11:38:00Z</dcterms:modified>
</cp:coreProperties>
</file>